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0D" w:rsidRPr="00B6740D" w:rsidRDefault="00B6740D" w:rsidP="00B6740D">
      <w:pPr>
        <w:widowControl w:val="0"/>
        <w:autoSpaceDE w:val="0"/>
        <w:autoSpaceDN w:val="0"/>
        <w:adjustRightInd w:val="0"/>
        <w:spacing w:after="240"/>
        <w:jc w:val="center"/>
        <w:rPr>
          <w:rFonts w:ascii="Tahoma" w:hAnsi="Tahoma" w:cs="Times"/>
          <w:b/>
          <w:color w:val="auto"/>
          <w:sz w:val="22"/>
          <w:szCs w:val="20"/>
        </w:rPr>
      </w:pPr>
      <w:r>
        <w:rPr>
          <w:rFonts w:ascii="Tahoma" w:hAnsi="Tahoma" w:cs="Arial"/>
          <w:b/>
          <w:color w:val="auto"/>
          <w:sz w:val="22"/>
          <w:szCs w:val="20"/>
        </w:rPr>
        <w:t>Introduction t</w:t>
      </w:r>
      <w:r w:rsidRPr="00B6740D">
        <w:rPr>
          <w:rFonts w:ascii="Tahoma" w:hAnsi="Tahoma" w:cs="Arial"/>
          <w:b/>
          <w:color w:val="auto"/>
          <w:sz w:val="22"/>
          <w:szCs w:val="20"/>
        </w:rPr>
        <w:t>o Scientific Writing</w:t>
      </w:r>
    </w:p>
    <w:p w:rsidR="00B6740D" w:rsidRPr="00B6740D" w:rsidRDefault="00B6740D" w:rsidP="00B6740D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color w:val="auto"/>
          <w:sz w:val="20"/>
          <w:szCs w:val="20"/>
        </w:rPr>
      </w:pPr>
      <w:r w:rsidRPr="00B6740D">
        <w:rPr>
          <w:rFonts w:ascii="Tahoma" w:hAnsi="Tahoma" w:cs="Arial"/>
          <w:color w:val="auto"/>
          <w:sz w:val="20"/>
          <w:szCs w:val="20"/>
        </w:rPr>
        <w:t>Science writers use special conventions to communicate new discoveries and experimental results as efficiently and concisely as possible. A good scientific article expresses complex ideas in a way that makes it easy for the intended audience to recognize the importance of the information. Because scientific writing is so specific, reading a scientific article is often much more difficult than reading essays or newspapers.</w:t>
      </w:r>
    </w:p>
    <w:p w:rsidR="00B6740D" w:rsidRPr="00B6740D" w:rsidRDefault="00B6740D" w:rsidP="00B6740D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color w:val="auto"/>
          <w:sz w:val="20"/>
          <w:szCs w:val="20"/>
        </w:rPr>
      </w:pPr>
      <w:r w:rsidRPr="00B6740D">
        <w:rPr>
          <w:rFonts w:ascii="Tahoma" w:hAnsi="Tahoma" w:cs="Arial"/>
          <w:color w:val="auto"/>
          <w:sz w:val="20"/>
          <w:szCs w:val="20"/>
        </w:rPr>
        <w:t>Scientific articles are usually intended for publication in a journal and often must undergo some kind of examination by other scientists – this is known as “peer review” – to check for experimental bias and validate specific claims. This affects the way that information is presented and may influence the structure of the paper.</w:t>
      </w:r>
    </w:p>
    <w:p w:rsidR="00B6740D" w:rsidRDefault="00B6740D" w:rsidP="00B6740D">
      <w:pPr>
        <w:widowControl w:val="0"/>
        <w:autoSpaceDE w:val="0"/>
        <w:autoSpaceDN w:val="0"/>
        <w:adjustRightInd w:val="0"/>
        <w:spacing w:after="240"/>
        <w:rPr>
          <w:rFonts w:ascii="Tahoma" w:hAnsi="Tahoma" w:cs="Arial"/>
          <w:color w:val="auto"/>
          <w:sz w:val="20"/>
          <w:szCs w:val="20"/>
        </w:rPr>
      </w:pPr>
      <w:r w:rsidRPr="00B6740D">
        <w:rPr>
          <w:rFonts w:ascii="Tahoma" w:hAnsi="Tahoma" w:cs="Arial"/>
          <w:color w:val="auto"/>
          <w:sz w:val="20"/>
          <w:szCs w:val="20"/>
        </w:rPr>
        <w:t>There are many differences between common college-level writing and a peer-reviewed scientific article. Here are a few.</w:t>
      </w:r>
    </w:p>
    <w:p w:rsidR="00B6740D" w:rsidRPr="00B6740D" w:rsidRDefault="00B6740D" w:rsidP="00B6740D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color w:val="auto"/>
          <w:sz w:val="20"/>
          <w:szCs w:val="20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551"/>
        <w:gridCol w:w="4012"/>
        <w:gridCol w:w="4013"/>
      </w:tblGrid>
      <w:tr w:rsidR="00B6740D" w:rsidTr="00B67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740D" w:rsidRDefault="00B6740D"/>
        </w:tc>
        <w:tc>
          <w:tcPr>
            <w:tcW w:w="4014" w:type="dxa"/>
          </w:tcPr>
          <w:p w:rsidR="00B6740D" w:rsidRPr="00B6740D" w:rsidRDefault="00B67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Freshman Composition Essay</w:t>
            </w:r>
          </w:p>
        </w:tc>
        <w:tc>
          <w:tcPr>
            <w:tcW w:w="4014" w:type="dxa"/>
          </w:tcPr>
          <w:p w:rsidR="00B6740D" w:rsidRPr="00B6740D" w:rsidRDefault="00B67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Peer-reviewed Scientific Article</w:t>
            </w:r>
          </w:p>
        </w:tc>
      </w:tr>
      <w:tr w:rsidR="00B6740D" w:rsidTr="00B6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740D" w:rsidRPr="00B6740D" w:rsidRDefault="00B6740D">
            <w:pPr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Audience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A college professor who has seen thousands of similar essays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Experts in a specific field who are familiar with the discipline but have never seen this information before</w:t>
            </w:r>
          </w:p>
        </w:tc>
      </w:tr>
      <w:tr w:rsidR="00B6740D" w:rsidTr="00B67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740D" w:rsidRPr="00B6740D" w:rsidRDefault="00B6740D">
            <w:pPr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Design &amp; Purpose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Designed to demonstrate an understanding of writing skills, organization, and grammar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Designed to communicate as much information in as concise a form as possible</w:t>
            </w:r>
          </w:p>
        </w:tc>
      </w:tr>
      <w:tr w:rsidR="00B6740D" w:rsidTr="00B6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740D" w:rsidRPr="00B6740D" w:rsidRDefault="00B6740D">
            <w:pPr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Structure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Optimized for learning about prewriting, drafting, and revision. Usually uses a very straightforward, familiar structure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Uses special sections and formatting conventions for summarizing data and organizing ideas so that the audience can identify the most important information; often d</w:t>
            </w:r>
            <w:bookmarkStart w:id="0" w:name="_GoBack"/>
            <w:bookmarkEnd w:id="0"/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epends on the journal</w:t>
            </w:r>
          </w:p>
        </w:tc>
      </w:tr>
      <w:tr w:rsidR="00B6740D" w:rsidTr="00B67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740D" w:rsidRPr="00B6740D" w:rsidRDefault="00B6740D">
            <w:pPr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Content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Focuses on a topic usually selected by the professor; the student uses other research to support his or her thesis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Focuses on experimentation, verification, and original research; seeks to develop new ideas and provide original solutions</w:t>
            </w:r>
          </w:p>
        </w:tc>
      </w:tr>
      <w:tr w:rsidR="00B6740D" w:rsidTr="00B6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740D" w:rsidRPr="00B6740D" w:rsidRDefault="00B6740D">
            <w:pPr>
              <w:rPr>
                <w:rFonts w:ascii="Tahoma" w:hAnsi="Tahoma"/>
                <w:sz w:val="20"/>
                <w:szCs w:val="20"/>
              </w:rPr>
            </w:pPr>
            <w:r w:rsidRPr="00B6740D">
              <w:rPr>
                <w:rFonts w:ascii="Tahoma" w:hAnsi="Tahoma"/>
                <w:sz w:val="20"/>
                <w:szCs w:val="20"/>
              </w:rPr>
              <w:t>Development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Uses a simple, outlined progression of ideas to develop the conclusion</w:t>
            </w:r>
          </w:p>
        </w:tc>
        <w:tc>
          <w:tcPr>
            <w:tcW w:w="4014" w:type="dxa"/>
          </w:tcPr>
          <w:p w:rsidR="00B6740D" w:rsidRPr="00B6740D" w:rsidRDefault="00B6740D" w:rsidP="00B674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imes"/>
                <w:color w:val="auto"/>
                <w:sz w:val="20"/>
                <w:szCs w:val="20"/>
              </w:rPr>
            </w:pPr>
            <w:r w:rsidRPr="00B6740D">
              <w:rPr>
                <w:rFonts w:ascii="Tahoma" w:hAnsi="Tahoma" w:cs="Arial"/>
                <w:color w:val="auto"/>
                <w:sz w:val="20"/>
                <w:szCs w:val="20"/>
              </w:rPr>
              <w:t>Organizes information based on topic; presentation may not be linear.</w:t>
            </w:r>
          </w:p>
        </w:tc>
      </w:tr>
    </w:tbl>
    <w:p w:rsidR="00AF7026" w:rsidRDefault="00AF7026"/>
    <w:sectPr w:rsidR="00AF7026" w:rsidSect="00B6740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0D" w:rsidRDefault="00B6740D" w:rsidP="00B6740D">
      <w:r>
        <w:separator/>
      </w:r>
    </w:p>
  </w:endnote>
  <w:endnote w:type="continuationSeparator" w:id="0">
    <w:p w:rsidR="00B6740D" w:rsidRDefault="00B6740D" w:rsidP="00B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0D" w:rsidRDefault="00B6740D" w:rsidP="00B6740D">
    <w:pPr>
      <w:widowControl w:val="0"/>
      <w:autoSpaceDE w:val="0"/>
      <w:autoSpaceDN w:val="0"/>
      <w:adjustRightInd w:val="0"/>
      <w:spacing w:after="240"/>
      <w:rPr>
        <w:rFonts w:ascii="Tahoma" w:hAnsi="Tahoma" w:cs="Arial"/>
        <w:color w:val="auto"/>
        <w:sz w:val="20"/>
        <w:szCs w:val="20"/>
      </w:rPr>
    </w:pPr>
    <w:r w:rsidRPr="00B6740D">
      <w:rPr>
        <w:rFonts w:ascii="Tahoma" w:hAnsi="Tahoma"/>
        <w:sz w:val="20"/>
        <w:szCs w:val="20"/>
      </w:rPr>
      <w:t xml:space="preserve">Check out this source for more information:  </w:t>
    </w:r>
    <w:r w:rsidRPr="00B6740D">
      <w:rPr>
        <w:rFonts w:ascii="Tahoma" w:hAnsi="Tahoma" w:cs="Times"/>
        <w:color w:val="auto"/>
        <w:sz w:val="20"/>
        <w:szCs w:val="20"/>
      </w:rPr>
      <w:t xml:space="preserve">Bates College. </w:t>
    </w:r>
    <w:r w:rsidRPr="00B6740D">
      <w:rPr>
        <w:rFonts w:ascii="Tahoma" w:hAnsi="Tahoma" w:cs="Times"/>
        <w:color w:val="auto"/>
        <w:sz w:val="20"/>
        <w:szCs w:val="20"/>
      </w:rPr>
      <w:t xml:space="preserve">(2008, Oct 15). </w:t>
    </w:r>
    <w:r w:rsidRPr="00B6740D">
      <w:rPr>
        <w:rFonts w:ascii="Tahoma" w:hAnsi="Tahoma" w:cs="Arial"/>
        <w:color w:val="auto"/>
        <w:sz w:val="20"/>
        <w:szCs w:val="20"/>
      </w:rPr>
      <w:t>Introduction to</w:t>
    </w:r>
    <w:r w:rsidRPr="00B6740D">
      <w:rPr>
        <w:rFonts w:ascii="Tahoma" w:hAnsi="Tahoma" w:cs="Arial"/>
        <w:color w:val="auto"/>
        <w:sz w:val="20"/>
        <w:szCs w:val="20"/>
      </w:rPr>
      <w:t xml:space="preserve"> journal-style scientific writing.</w:t>
    </w:r>
    <w:r w:rsidRPr="00B6740D">
      <w:rPr>
        <w:rFonts w:ascii="Tahoma" w:hAnsi="Tahoma" w:cs="Arial"/>
        <w:color w:val="auto"/>
        <w:sz w:val="20"/>
        <w:szCs w:val="20"/>
      </w:rPr>
      <w:t xml:space="preserve"> Department of Biology, Bates College, Lewiston. </w:t>
    </w:r>
    <w:r w:rsidRPr="00B6740D">
      <w:rPr>
        <w:rFonts w:ascii="Tahoma" w:hAnsi="Tahoma" w:cs="Arial"/>
        <w:color w:val="auto"/>
        <w:sz w:val="20"/>
        <w:szCs w:val="20"/>
      </w:rPr>
      <w:t xml:space="preserve">Retrieved from </w:t>
    </w:r>
    <w:hyperlink r:id="rId1" w:history="1">
      <w:r w:rsidRPr="00B6740D">
        <w:rPr>
          <w:rStyle w:val="Hyperlink"/>
          <w:rFonts w:ascii="Tahoma" w:hAnsi="Tahoma" w:cs="Arial"/>
          <w:sz w:val="20"/>
          <w:szCs w:val="20"/>
        </w:rPr>
        <w:t>http://abacus.</w:t>
      </w:r>
      <w:r w:rsidRPr="00B6740D">
        <w:rPr>
          <w:rStyle w:val="Hyperlink"/>
          <w:rFonts w:ascii="Tahoma" w:hAnsi="Tahoma" w:cs="Arial"/>
          <w:sz w:val="20"/>
          <w:szCs w:val="20"/>
        </w:rPr>
        <w:t>b</w:t>
      </w:r>
      <w:r w:rsidRPr="00B6740D">
        <w:rPr>
          <w:rStyle w:val="Hyperlink"/>
          <w:rFonts w:ascii="Tahoma" w:hAnsi="Tahoma" w:cs="Arial"/>
          <w:sz w:val="20"/>
          <w:szCs w:val="20"/>
        </w:rPr>
        <w:t>ates.edu/~ganderso/biology/resources/writing/HTWgeneral.html</w:t>
      </w:r>
    </w:hyperlink>
    <w:r w:rsidRPr="00B6740D">
      <w:rPr>
        <w:rFonts w:ascii="Tahoma" w:hAnsi="Tahoma" w:cs="Arial"/>
        <w:color w:val="auto"/>
        <w:sz w:val="20"/>
        <w:szCs w:val="20"/>
      </w:rPr>
      <w:t xml:space="preserve"> </w:t>
    </w:r>
  </w:p>
  <w:p w:rsidR="00B6740D" w:rsidRDefault="00B6740D" w:rsidP="00B6740D">
    <w:pPr>
      <w:widowControl w:val="0"/>
      <w:autoSpaceDE w:val="0"/>
      <w:autoSpaceDN w:val="0"/>
      <w:adjustRightInd w:val="0"/>
      <w:rPr>
        <w:rFonts w:ascii="Tahoma" w:hAnsi="Tahoma" w:cs="Arial"/>
        <w:color w:val="auto"/>
        <w:sz w:val="20"/>
        <w:szCs w:val="20"/>
      </w:rPr>
    </w:pPr>
    <w:r>
      <w:rPr>
        <w:rFonts w:ascii="Tahoma" w:hAnsi="Tahoma" w:cs="Arial"/>
        <w:color w:val="auto"/>
        <w:sz w:val="20"/>
        <w:szCs w:val="20"/>
      </w:rPr>
      <w:t>Cayla Buttram &amp; David MacMillan III</w:t>
    </w:r>
  </w:p>
  <w:p w:rsidR="00B6740D" w:rsidRDefault="00B6740D" w:rsidP="00B6740D">
    <w:pPr>
      <w:widowControl w:val="0"/>
      <w:autoSpaceDE w:val="0"/>
      <w:autoSpaceDN w:val="0"/>
      <w:adjustRightInd w:val="0"/>
      <w:rPr>
        <w:rFonts w:ascii="Tahoma" w:hAnsi="Tahoma" w:cs="Arial"/>
        <w:color w:val="auto"/>
        <w:sz w:val="20"/>
        <w:szCs w:val="20"/>
      </w:rPr>
    </w:pPr>
    <w:r>
      <w:rPr>
        <w:rFonts w:ascii="Tahoma" w:hAnsi="Tahoma" w:cs="Arial"/>
        <w:color w:val="auto"/>
        <w:sz w:val="20"/>
        <w:szCs w:val="20"/>
      </w:rPr>
      <w:t>Updated November 2012</w:t>
    </w:r>
  </w:p>
  <w:p w:rsidR="00B6740D" w:rsidRPr="00B6740D" w:rsidRDefault="00B6740D" w:rsidP="00B6740D">
    <w:pPr>
      <w:widowControl w:val="0"/>
      <w:autoSpaceDE w:val="0"/>
      <w:autoSpaceDN w:val="0"/>
      <w:adjustRightInd w:val="0"/>
      <w:rPr>
        <w:rFonts w:ascii="Tahoma" w:hAnsi="Tahoma" w:cs="Times"/>
        <w:color w:val="auto"/>
        <w:sz w:val="20"/>
        <w:szCs w:val="20"/>
      </w:rPr>
    </w:pPr>
    <w:r>
      <w:rPr>
        <w:rFonts w:ascii="Tahoma" w:hAnsi="Tahoma" w:cs="Arial"/>
        <w:color w:val="auto"/>
        <w:sz w:val="20"/>
        <w:szCs w:val="20"/>
      </w:rPr>
      <w:t>UNA Center for Writing Excellence</w:t>
    </w:r>
  </w:p>
  <w:p w:rsidR="00B6740D" w:rsidRDefault="00B674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0D" w:rsidRDefault="00B6740D" w:rsidP="00B6740D">
      <w:r>
        <w:separator/>
      </w:r>
    </w:p>
  </w:footnote>
  <w:footnote w:type="continuationSeparator" w:id="0">
    <w:p w:rsidR="00B6740D" w:rsidRDefault="00B6740D" w:rsidP="00B6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0D"/>
    <w:rsid w:val="00AF7026"/>
    <w:rsid w:val="00B6740D"/>
    <w:rsid w:val="00C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0A3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40D"/>
  </w:style>
  <w:style w:type="paragraph" w:styleId="Footer">
    <w:name w:val="footer"/>
    <w:basedOn w:val="Normal"/>
    <w:link w:val="FooterChar"/>
    <w:uiPriority w:val="99"/>
    <w:unhideWhenUsed/>
    <w:rsid w:val="00B67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40D"/>
  </w:style>
  <w:style w:type="character" w:styleId="Hyperlink">
    <w:name w:val="Hyperlink"/>
    <w:basedOn w:val="DefaultParagraphFont"/>
    <w:uiPriority w:val="99"/>
    <w:unhideWhenUsed/>
    <w:rsid w:val="00B674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40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67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B6740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40D"/>
  </w:style>
  <w:style w:type="paragraph" w:styleId="Footer">
    <w:name w:val="footer"/>
    <w:basedOn w:val="Normal"/>
    <w:link w:val="FooterChar"/>
    <w:uiPriority w:val="99"/>
    <w:unhideWhenUsed/>
    <w:rsid w:val="00B67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40D"/>
  </w:style>
  <w:style w:type="character" w:styleId="Hyperlink">
    <w:name w:val="Hyperlink"/>
    <w:basedOn w:val="DefaultParagraphFont"/>
    <w:uiPriority w:val="99"/>
    <w:unhideWhenUsed/>
    <w:rsid w:val="00B674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40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67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B6740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bacus.bates.edu/~ganderso/biology/resources/writing/HTWgene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1750</Characters>
  <Application>Microsoft Macintosh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Cayla Buttram</dc:creator>
  <cp:keywords/>
  <dc:description/>
  <cp:lastModifiedBy>Cayla Buttram</cp:lastModifiedBy>
  <cp:revision>1</cp:revision>
  <dcterms:created xsi:type="dcterms:W3CDTF">2012-11-27T03:56:00Z</dcterms:created>
  <dcterms:modified xsi:type="dcterms:W3CDTF">2012-11-27T04:06:00Z</dcterms:modified>
</cp:coreProperties>
</file>